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7B2" w:rsidRDefault="006E3D8B" w:rsidP="006E3D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D8B">
        <w:rPr>
          <w:rFonts w:ascii="Times New Roman" w:hAnsi="Times New Roman" w:cs="Times New Roman"/>
          <w:b/>
          <w:sz w:val="24"/>
          <w:szCs w:val="24"/>
          <w:u w:val="single"/>
        </w:rPr>
        <w:t>WIOSENNE INSPIRACJE CZ.2</w:t>
      </w:r>
    </w:p>
    <w:p w:rsidR="006E3D8B" w:rsidRPr="006E3D8B" w:rsidRDefault="00B214E5" w:rsidP="006E3D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bookmarkStart w:id="0" w:name="_GoBack"/>
      <w:bookmarkEnd w:id="0"/>
      <w:r w:rsidR="006E3D8B" w:rsidRPr="006E3D8B">
        <w:rPr>
          <w:rFonts w:ascii="Times New Roman" w:hAnsi="Times New Roman" w:cs="Times New Roman"/>
          <w:sz w:val="24"/>
          <w:szCs w:val="24"/>
        </w:rPr>
        <w:t>Co słychać na wsi” – słuchanie wiersza i rozmowa na temat zwierząt.</w:t>
      </w:r>
    </w:p>
    <w:p w:rsidR="006E3D8B" w:rsidRPr="006E3D8B" w:rsidRDefault="006E3D8B" w:rsidP="006E3D8B">
      <w:pPr>
        <w:pStyle w:val="Akapitzli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3D8B">
        <w:rPr>
          <w:rFonts w:ascii="Times New Roman" w:hAnsi="Times New Roman" w:cs="Times New Roman"/>
          <w:b/>
          <w:i/>
          <w:sz w:val="24"/>
          <w:szCs w:val="24"/>
        </w:rPr>
        <w:t>Co słychać na wsi</w:t>
      </w:r>
    </w:p>
    <w:p w:rsidR="006E3D8B" w:rsidRPr="006E3D8B" w:rsidRDefault="006E3D8B" w:rsidP="006E3D8B">
      <w:pPr>
        <w:pStyle w:val="Akapitzli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3D8B">
        <w:rPr>
          <w:rFonts w:ascii="Times New Roman" w:hAnsi="Times New Roman" w:cs="Times New Roman"/>
          <w:b/>
          <w:i/>
          <w:sz w:val="24"/>
          <w:szCs w:val="24"/>
        </w:rPr>
        <w:t>Wanda Chotomska</w:t>
      </w:r>
    </w:p>
    <w:p w:rsidR="006E3D8B" w:rsidRPr="006E3D8B" w:rsidRDefault="006E3D8B" w:rsidP="006E3D8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6E3D8B">
        <w:rPr>
          <w:rFonts w:ascii="Times New Roman" w:hAnsi="Times New Roman" w:cs="Times New Roman"/>
          <w:sz w:val="24"/>
          <w:szCs w:val="24"/>
        </w:rPr>
        <w:t>Co słychać? – Zależy – gdzie.</w:t>
      </w:r>
    </w:p>
    <w:p w:rsidR="006E3D8B" w:rsidRPr="006E3D8B" w:rsidRDefault="006E3D8B" w:rsidP="006E3D8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6E3D8B">
        <w:rPr>
          <w:rFonts w:ascii="Times New Roman" w:hAnsi="Times New Roman" w:cs="Times New Roman"/>
          <w:sz w:val="24"/>
          <w:szCs w:val="24"/>
        </w:rPr>
        <w:t>Na łące słychać: – Kle-Kle!</w:t>
      </w:r>
    </w:p>
    <w:p w:rsidR="006E3D8B" w:rsidRPr="006E3D8B" w:rsidRDefault="006E3D8B" w:rsidP="006E3D8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6E3D8B">
        <w:rPr>
          <w:rFonts w:ascii="Times New Roman" w:hAnsi="Times New Roman" w:cs="Times New Roman"/>
          <w:sz w:val="24"/>
          <w:szCs w:val="24"/>
        </w:rPr>
        <w:t>Na stawie: – Kwa-kwa!</w:t>
      </w:r>
    </w:p>
    <w:p w:rsidR="006E3D8B" w:rsidRPr="006E3D8B" w:rsidRDefault="006E3D8B" w:rsidP="006E3D8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6E3D8B">
        <w:rPr>
          <w:rFonts w:ascii="Times New Roman" w:hAnsi="Times New Roman" w:cs="Times New Roman"/>
          <w:sz w:val="24"/>
          <w:szCs w:val="24"/>
        </w:rPr>
        <w:t>Na polu: – Kraaa!</w:t>
      </w:r>
    </w:p>
    <w:p w:rsidR="006E3D8B" w:rsidRPr="006E3D8B" w:rsidRDefault="006E3D8B" w:rsidP="006E3D8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6E3D8B">
        <w:rPr>
          <w:rFonts w:ascii="Times New Roman" w:hAnsi="Times New Roman" w:cs="Times New Roman"/>
          <w:sz w:val="24"/>
          <w:szCs w:val="24"/>
        </w:rPr>
        <w:t>Przed kurnikiem: – Kukuryku!</w:t>
      </w:r>
    </w:p>
    <w:p w:rsidR="006E3D8B" w:rsidRPr="006E3D8B" w:rsidRDefault="006E3D8B" w:rsidP="006E3D8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6E3D8B">
        <w:rPr>
          <w:rFonts w:ascii="Times New Roman" w:hAnsi="Times New Roman" w:cs="Times New Roman"/>
          <w:sz w:val="24"/>
          <w:szCs w:val="24"/>
        </w:rPr>
        <w:t>– Ko-ko-ko-ko-ko! – w kurniku.</w:t>
      </w:r>
    </w:p>
    <w:p w:rsidR="006E3D8B" w:rsidRPr="006E3D8B" w:rsidRDefault="006E3D8B" w:rsidP="006E3D8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6E3D8B">
        <w:rPr>
          <w:rFonts w:ascii="Times New Roman" w:hAnsi="Times New Roman" w:cs="Times New Roman"/>
          <w:sz w:val="24"/>
          <w:szCs w:val="24"/>
        </w:rPr>
        <w:t>Koło budy słychać: – Hau!</w:t>
      </w:r>
    </w:p>
    <w:p w:rsidR="006E3D8B" w:rsidRPr="006E3D8B" w:rsidRDefault="006E3D8B" w:rsidP="006E3D8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6E3D8B">
        <w:rPr>
          <w:rFonts w:ascii="Times New Roman" w:hAnsi="Times New Roman" w:cs="Times New Roman"/>
          <w:sz w:val="24"/>
          <w:szCs w:val="24"/>
        </w:rPr>
        <w:t>A na progu: – Miau…</w:t>
      </w:r>
    </w:p>
    <w:p w:rsidR="006E3D8B" w:rsidRPr="006E3D8B" w:rsidRDefault="006E3D8B" w:rsidP="006E3D8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6E3D8B">
        <w:rPr>
          <w:rFonts w:ascii="Times New Roman" w:hAnsi="Times New Roman" w:cs="Times New Roman"/>
          <w:sz w:val="24"/>
          <w:szCs w:val="24"/>
        </w:rPr>
        <w:t>A co słychać w domu,</w:t>
      </w:r>
    </w:p>
    <w:p w:rsidR="006E3D8B" w:rsidRDefault="006E3D8B" w:rsidP="006E3D8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6E3D8B">
        <w:rPr>
          <w:rFonts w:ascii="Times New Roman" w:hAnsi="Times New Roman" w:cs="Times New Roman"/>
          <w:sz w:val="24"/>
          <w:szCs w:val="24"/>
        </w:rPr>
        <w:t>nie powiem nikomu!</w:t>
      </w:r>
    </w:p>
    <w:p w:rsidR="006E3D8B" w:rsidRDefault="006E3D8B" w:rsidP="006E3D8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E3D8B" w:rsidRDefault="006E3D8B" w:rsidP="006E3D8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treści wiersza, próba odpowiedzi na pytania:</w:t>
      </w:r>
    </w:p>
    <w:p w:rsidR="006E3D8B" w:rsidRPr="006E3D8B" w:rsidRDefault="006E3D8B" w:rsidP="006E3D8B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D8B">
        <w:rPr>
          <w:rFonts w:ascii="Times New Roman" w:hAnsi="Times New Roman" w:cs="Times New Roman"/>
          <w:i/>
          <w:sz w:val="24"/>
          <w:szCs w:val="24"/>
        </w:rPr>
        <w:t xml:space="preserve"> O czym jest ten wiersz? </w:t>
      </w:r>
    </w:p>
    <w:p w:rsidR="006E3D8B" w:rsidRPr="006E3D8B" w:rsidRDefault="006E3D8B" w:rsidP="006E3D8B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D8B">
        <w:rPr>
          <w:rFonts w:ascii="Times New Roman" w:hAnsi="Times New Roman" w:cs="Times New Roman"/>
          <w:i/>
          <w:sz w:val="24"/>
          <w:szCs w:val="24"/>
        </w:rPr>
        <w:t>Co słychać na łące?</w:t>
      </w:r>
    </w:p>
    <w:p w:rsidR="006E3D8B" w:rsidRPr="006E3D8B" w:rsidRDefault="006E3D8B" w:rsidP="006E3D8B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D8B">
        <w:rPr>
          <w:rFonts w:ascii="Times New Roman" w:hAnsi="Times New Roman" w:cs="Times New Roman"/>
          <w:i/>
          <w:sz w:val="24"/>
          <w:szCs w:val="24"/>
        </w:rPr>
        <w:t xml:space="preserve">Co słychać nad stawem? </w:t>
      </w:r>
    </w:p>
    <w:p w:rsidR="006E3D8B" w:rsidRPr="006E3D8B" w:rsidRDefault="006E3D8B" w:rsidP="006E3D8B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D8B">
        <w:rPr>
          <w:rFonts w:ascii="Times New Roman" w:hAnsi="Times New Roman" w:cs="Times New Roman"/>
          <w:i/>
          <w:sz w:val="24"/>
          <w:szCs w:val="24"/>
        </w:rPr>
        <w:t xml:space="preserve">Jakie zwierzę słychać w kurniku, a jakie obok budy? </w:t>
      </w:r>
    </w:p>
    <w:p w:rsidR="006E3D8B" w:rsidRDefault="006E3D8B" w:rsidP="006E3D8B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D8B">
        <w:rPr>
          <w:rFonts w:ascii="Times New Roman" w:hAnsi="Times New Roman" w:cs="Times New Roman"/>
          <w:i/>
          <w:sz w:val="24"/>
          <w:szCs w:val="24"/>
        </w:rPr>
        <w:t xml:space="preserve">Jakie zwierzę siedzi na progu? </w:t>
      </w:r>
    </w:p>
    <w:p w:rsidR="006E3D8B" w:rsidRDefault="006E3D8B" w:rsidP="006E3D8B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D8B" w:rsidRDefault="006E3D8B" w:rsidP="006E3D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581025</wp:posOffset>
            </wp:positionV>
            <wp:extent cx="5753100" cy="404622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3D8B">
        <w:rPr>
          <w:rFonts w:ascii="Times New Roman" w:hAnsi="Times New Roman" w:cs="Times New Roman"/>
          <w:sz w:val="24"/>
          <w:szCs w:val="24"/>
        </w:rPr>
        <w:t xml:space="preserve">„Śpiewające zwierzątka” –rodzic pokazuje dziecku różne zwierzęta na ilustracjach, dziecko losuje dowolne zwierzę, np. kota, i używając „kociego języka”, śpiewa wybraną przez siebie piosenkę. </w:t>
      </w:r>
    </w:p>
    <w:p w:rsidR="006E3D8B" w:rsidRPr="006E3D8B" w:rsidRDefault="006E3D8B" w:rsidP="006E3D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0</wp:posOffset>
            </wp:positionV>
            <wp:extent cx="5753100" cy="206502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3D8B" w:rsidRDefault="006E3D8B" w:rsidP="006E3D8B">
      <w:pPr>
        <w:pStyle w:val="Akapitzlist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D8B" w:rsidRDefault="00072FDA" w:rsidP="00072F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 edukacyjny „Co jedzą wiejskie zwierzęta”. </w:t>
      </w:r>
    </w:p>
    <w:p w:rsidR="00072FDA" w:rsidRDefault="00B214E5" w:rsidP="00072FD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72FDA" w:rsidRPr="001523A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https://www.youtube.com/watch?v=2LOpSLZe2RA&amp;ab_channel=KidsolandiaTV</w:t>
        </w:r>
      </w:hyperlink>
    </w:p>
    <w:p w:rsidR="00072FDA" w:rsidRDefault="00072FDA" w:rsidP="00072FD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72FDA" w:rsidRDefault="00072FDA" w:rsidP="00072F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 „Duble – onomatopeje” (dostępne jako osobny plik pdf).</w:t>
      </w:r>
    </w:p>
    <w:p w:rsidR="00692FF0" w:rsidRDefault="00692FF0" w:rsidP="00692FF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72FDA" w:rsidRDefault="00072FDA" w:rsidP="00072F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pracy do wyboru:</w:t>
      </w:r>
    </w:p>
    <w:p w:rsidR="00072FDA" w:rsidRDefault="00072FDA" w:rsidP="00072FD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Połącz zwierzęta z ich cieniami (karta pracy nr 1).</w:t>
      </w:r>
    </w:p>
    <w:p w:rsidR="00072FDA" w:rsidRDefault="00072FDA" w:rsidP="00072FD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Połącz takie same zwierzęta (karta pracy nr 2).</w:t>
      </w:r>
    </w:p>
    <w:p w:rsidR="005C605B" w:rsidRDefault="005C605B" w:rsidP="00072FD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grafomotoryczne – kura (karta pracy nr 3).</w:t>
      </w:r>
    </w:p>
    <w:p w:rsidR="00072FDA" w:rsidRDefault="00072FDA" w:rsidP="00072FD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72FDA" w:rsidRDefault="00072FDA" w:rsidP="00072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419100</wp:posOffset>
            </wp:positionV>
            <wp:extent cx="6471046" cy="8282940"/>
            <wp:effectExtent l="0" t="0" r="6350" b="381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046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072FDA" w:rsidRDefault="00072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605B" w:rsidRDefault="00072FDA" w:rsidP="00072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179705</wp:posOffset>
            </wp:positionV>
            <wp:extent cx="7399020" cy="870966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020" cy="870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05B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05B">
        <w:rPr>
          <w:rFonts w:ascii="Times New Roman" w:hAnsi="Times New Roman" w:cs="Times New Roman"/>
          <w:sz w:val="24"/>
          <w:szCs w:val="24"/>
        </w:rPr>
        <w:t>nr 2</w:t>
      </w:r>
    </w:p>
    <w:p w:rsidR="00072FDA" w:rsidRPr="00072FDA" w:rsidRDefault="005C605B" w:rsidP="005C6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328930</wp:posOffset>
            </wp:positionV>
            <wp:extent cx="5996940" cy="8560435"/>
            <wp:effectExtent l="0" t="0" r="381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856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Załącznik nr 3</w:t>
      </w:r>
    </w:p>
    <w:sectPr w:rsidR="00072FDA" w:rsidRPr="0007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B26C6"/>
    <w:multiLevelType w:val="hybridMultilevel"/>
    <w:tmpl w:val="B82022F8"/>
    <w:lvl w:ilvl="0" w:tplc="A00E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F60D3F"/>
    <w:multiLevelType w:val="hybridMultilevel"/>
    <w:tmpl w:val="0AF82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116BD"/>
    <w:multiLevelType w:val="hybridMultilevel"/>
    <w:tmpl w:val="87404C98"/>
    <w:lvl w:ilvl="0" w:tplc="F74CA47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8B"/>
    <w:rsid w:val="00072FDA"/>
    <w:rsid w:val="005C605B"/>
    <w:rsid w:val="00692FF0"/>
    <w:rsid w:val="006E3D8B"/>
    <w:rsid w:val="00A237B2"/>
    <w:rsid w:val="00B2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3C9BC-932A-4291-80D2-6202E09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D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2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LOpSLZe2RA&amp;ab_channel=KidsolandiaT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2021-04-01T11:34:00Z</cp:lastPrinted>
  <dcterms:created xsi:type="dcterms:W3CDTF">2021-04-01T11:08:00Z</dcterms:created>
  <dcterms:modified xsi:type="dcterms:W3CDTF">2021-04-01T11:39:00Z</dcterms:modified>
</cp:coreProperties>
</file>