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32" w:rsidRPr="00AD3B32" w:rsidRDefault="00EF7ED7" w:rsidP="00811B06">
      <w:pPr>
        <w:pStyle w:val="Tekstpodstawowy"/>
        <w:tabs>
          <w:tab w:val="left" w:pos="1358"/>
        </w:tabs>
        <w:spacing w:line="276" w:lineRule="auto"/>
        <w:jc w:val="right"/>
        <w:rPr>
          <w:kern w:val="144"/>
          <w:sz w:val="20"/>
        </w:rPr>
      </w:pPr>
      <w:r w:rsidRPr="00AD3B32">
        <w:rPr>
          <w:kern w:val="144"/>
          <w:sz w:val="20"/>
        </w:rPr>
        <w:t>Załącznik nr 1 do WKO</w:t>
      </w:r>
      <w:bookmarkStart w:id="0" w:name="_GoBack"/>
      <w:bookmarkEnd w:id="0"/>
    </w:p>
    <w:p w:rsidR="00EF7ED7" w:rsidRPr="00AD3B32" w:rsidRDefault="00EF7ED7" w:rsidP="00EF7ED7">
      <w:pPr>
        <w:pStyle w:val="Tekstpodstawowy"/>
        <w:tabs>
          <w:tab w:val="left" w:pos="1358"/>
        </w:tabs>
        <w:spacing w:line="276" w:lineRule="auto"/>
        <w:jc w:val="right"/>
        <w:rPr>
          <w:kern w:val="144"/>
        </w:rPr>
      </w:pPr>
    </w:p>
    <w:p w:rsidR="00EF7ED7" w:rsidRPr="00AD3B32" w:rsidRDefault="00EF7ED7" w:rsidP="00EF7ED7">
      <w:pPr>
        <w:pStyle w:val="Tekstpodstawowy"/>
        <w:tabs>
          <w:tab w:val="left" w:pos="1358"/>
        </w:tabs>
        <w:spacing w:line="276" w:lineRule="auto"/>
        <w:jc w:val="center"/>
        <w:rPr>
          <w:b/>
          <w:kern w:val="144"/>
          <w:sz w:val="28"/>
        </w:rPr>
      </w:pPr>
      <w:r w:rsidRPr="00AD3B32">
        <w:rPr>
          <w:b/>
          <w:kern w:val="144"/>
          <w:sz w:val="28"/>
        </w:rPr>
        <w:t>OPIS ŚWIADCZEŃ I SZACUNKOWA LICZBA UPRAWNIONYCH</w:t>
      </w:r>
    </w:p>
    <w:p w:rsidR="00E31454" w:rsidRPr="00AD3B32" w:rsidRDefault="00E31454" w:rsidP="00E31454">
      <w:pPr>
        <w:pStyle w:val="Tekstpodstawowy"/>
        <w:tabs>
          <w:tab w:val="left" w:pos="1358"/>
        </w:tabs>
        <w:spacing w:line="276" w:lineRule="auto"/>
        <w:rPr>
          <w:kern w:val="1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9356"/>
        <w:gridCol w:w="2233"/>
      </w:tblGrid>
      <w:tr w:rsidR="00E31454" w:rsidRPr="00AD3B32" w:rsidTr="00AD3B32">
        <w:tc>
          <w:tcPr>
            <w:tcW w:w="2405" w:type="dxa"/>
            <w:vAlign w:val="center"/>
          </w:tcPr>
          <w:p w:rsidR="00E31454" w:rsidRPr="00AD3B32" w:rsidRDefault="00E31454" w:rsidP="00AD3B32">
            <w:pPr>
              <w:jc w:val="center"/>
              <w:rPr>
                <w:b/>
              </w:rPr>
            </w:pPr>
            <w:r w:rsidRPr="00AD3B32">
              <w:rPr>
                <w:b/>
              </w:rPr>
              <w:t>Nazwa świadczenia gwarantowanego</w:t>
            </w:r>
          </w:p>
        </w:tc>
        <w:tc>
          <w:tcPr>
            <w:tcW w:w="9356" w:type="dxa"/>
            <w:vAlign w:val="center"/>
          </w:tcPr>
          <w:p w:rsidR="00E31454" w:rsidRPr="00AD3B32" w:rsidRDefault="00E31454" w:rsidP="00AD3B32">
            <w:pPr>
              <w:jc w:val="center"/>
              <w:rPr>
                <w:b/>
              </w:rPr>
            </w:pPr>
            <w:r w:rsidRPr="00AD3B32">
              <w:rPr>
                <w:b/>
              </w:rPr>
              <w:t>Opis świadczenia</w:t>
            </w:r>
          </w:p>
        </w:tc>
        <w:tc>
          <w:tcPr>
            <w:tcW w:w="2233" w:type="dxa"/>
          </w:tcPr>
          <w:p w:rsidR="00E31454" w:rsidRPr="00AD3B32" w:rsidRDefault="00E31454" w:rsidP="00AD3B32">
            <w:pPr>
              <w:jc w:val="center"/>
              <w:rPr>
                <w:b/>
              </w:rPr>
            </w:pPr>
            <w:r w:rsidRPr="00AD3B32">
              <w:rPr>
                <w:b/>
              </w:rPr>
              <w:t>Szacunkowa liczba uprawnionych do świadczenia w ZSP w Tyńcu Małym</w:t>
            </w:r>
          </w:p>
        </w:tc>
      </w:tr>
      <w:tr w:rsidR="00E31454" w:rsidRPr="00AD3B32" w:rsidTr="00AD3B32">
        <w:tc>
          <w:tcPr>
            <w:tcW w:w="2405" w:type="dxa"/>
            <w:vAlign w:val="center"/>
          </w:tcPr>
          <w:p w:rsidR="00E31454" w:rsidRPr="00AD3B32" w:rsidRDefault="00E31454" w:rsidP="00D32ABA">
            <w:pPr>
              <w:rPr>
                <w:b/>
              </w:rPr>
            </w:pPr>
            <w:r w:rsidRPr="00AD3B32">
              <w:rPr>
                <w:b/>
              </w:rPr>
              <w:t xml:space="preserve">Profilaktyczne świadczenie stomatologiczne dla dziecka w </w:t>
            </w:r>
            <w:r w:rsidRPr="00AD3B32">
              <w:rPr>
                <w:b/>
              </w:rPr>
              <w:br/>
              <w:t xml:space="preserve">3-6. roku życia  </w:t>
            </w:r>
          </w:p>
        </w:tc>
        <w:tc>
          <w:tcPr>
            <w:tcW w:w="9356" w:type="dxa"/>
            <w:vAlign w:val="center"/>
          </w:tcPr>
          <w:p w:rsidR="00E31454" w:rsidRPr="00AD3B32" w:rsidRDefault="00E31454" w:rsidP="00D32ABA">
            <w:pPr>
              <w:pStyle w:val="Akapitzlist"/>
              <w:numPr>
                <w:ilvl w:val="0"/>
                <w:numId w:val="1"/>
              </w:numPr>
              <w:jc w:val="both"/>
            </w:pPr>
            <w:r w:rsidRPr="00AD3B32">
              <w:t>Badanie lekarskie stomatologiczne, które obejmuje również instruktaż higieny jamy ustnej</w:t>
            </w:r>
          </w:p>
          <w:p w:rsidR="00E31454" w:rsidRPr="00AD3B32" w:rsidRDefault="00E31454" w:rsidP="00D32ABA">
            <w:pPr>
              <w:pStyle w:val="Akapitzlist"/>
              <w:numPr>
                <w:ilvl w:val="0"/>
                <w:numId w:val="1"/>
              </w:numPr>
              <w:jc w:val="both"/>
            </w:pPr>
            <w:r w:rsidRPr="00AD3B32">
              <w:t xml:space="preserve">Ocena stanu uzębienia za pomocą wskaźnika </w:t>
            </w:r>
            <w:proofErr w:type="spellStart"/>
            <w:r w:rsidRPr="00AD3B32">
              <w:t>puw</w:t>
            </w:r>
            <w:proofErr w:type="spellEnd"/>
            <w:r w:rsidRPr="00AD3B32">
              <w:t xml:space="preserve"> oraz ocena wad zgryzu-profilaktyka ortodontyczna.</w:t>
            </w:r>
          </w:p>
          <w:p w:rsidR="00E31454" w:rsidRPr="00AD3B32" w:rsidRDefault="00E31454" w:rsidP="00D32ABA">
            <w:pPr>
              <w:pStyle w:val="Akapitzlist"/>
              <w:numPr>
                <w:ilvl w:val="0"/>
                <w:numId w:val="1"/>
              </w:numPr>
              <w:jc w:val="both"/>
            </w:pPr>
            <w:r w:rsidRPr="00AD3B32">
              <w:t>Kwalifikacja do szczególnej opieki stomatologicznej w zakresie podstawowego leczenia stomatologicznego lub specjalistycznego leczenia stomatologicznego.</w:t>
            </w:r>
          </w:p>
          <w:p w:rsidR="00E31454" w:rsidRPr="00AD3B32" w:rsidRDefault="00E31454" w:rsidP="00D32ABA">
            <w:pPr>
              <w:pStyle w:val="Akapitzlist"/>
              <w:numPr>
                <w:ilvl w:val="0"/>
                <w:numId w:val="1"/>
              </w:numPr>
              <w:jc w:val="both"/>
            </w:pPr>
            <w:r w:rsidRPr="00AD3B32">
              <w:t>Profilaktyka profesjonalna próchnicy, w tym profilaktyka fluorkowa przy braku przeciwwskazań.</w:t>
            </w:r>
          </w:p>
        </w:tc>
        <w:tc>
          <w:tcPr>
            <w:tcW w:w="2233" w:type="dxa"/>
          </w:tcPr>
          <w:p w:rsidR="00E31454" w:rsidRPr="00AD3B32" w:rsidRDefault="00E31454" w:rsidP="00AD3B32">
            <w:pPr>
              <w:pStyle w:val="Akapitzlist"/>
              <w:ind w:left="0"/>
              <w:jc w:val="center"/>
              <w:rPr>
                <w:b/>
              </w:rPr>
            </w:pPr>
          </w:p>
          <w:p w:rsidR="00E31454" w:rsidRPr="00AD3B32" w:rsidRDefault="00E31454" w:rsidP="00AD3B32">
            <w:pPr>
              <w:pStyle w:val="Akapitzlist"/>
              <w:ind w:left="0"/>
              <w:jc w:val="center"/>
              <w:rPr>
                <w:b/>
              </w:rPr>
            </w:pPr>
          </w:p>
          <w:p w:rsidR="00E31454" w:rsidRPr="00AD3B32" w:rsidRDefault="00835CBB" w:rsidP="00AD3B32">
            <w:pPr>
              <w:pStyle w:val="Akapitzlist"/>
              <w:tabs>
                <w:tab w:val="left" w:pos="1995"/>
              </w:tabs>
              <w:ind w:left="0"/>
              <w:jc w:val="center"/>
              <w:rPr>
                <w:b/>
              </w:rPr>
            </w:pPr>
            <w:r w:rsidRPr="00AD3B32">
              <w:rPr>
                <w:b/>
              </w:rPr>
              <w:t>211</w:t>
            </w:r>
          </w:p>
          <w:p w:rsidR="00E31454" w:rsidRPr="00AD3B32" w:rsidRDefault="00E31454" w:rsidP="00AD3B32">
            <w:pPr>
              <w:pStyle w:val="Akapitzlist"/>
              <w:ind w:left="0"/>
              <w:jc w:val="center"/>
              <w:rPr>
                <w:b/>
              </w:rPr>
            </w:pPr>
          </w:p>
          <w:p w:rsidR="00E31454" w:rsidRPr="00AD3B32" w:rsidRDefault="00E31454" w:rsidP="00AD3B32">
            <w:pPr>
              <w:pStyle w:val="Akapitzlist"/>
              <w:ind w:left="0"/>
              <w:jc w:val="center"/>
              <w:rPr>
                <w:b/>
              </w:rPr>
            </w:pPr>
          </w:p>
          <w:p w:rsidR="00E31454" w:rsidRPr="00AD3B32" w:rsidRDefault="00E31454" w:rsidP="00AD3B32">
            <w:pPr>
              <w:pStyle w:val="Akapitzlist"/>
              <w:ind w:left="0"/>
              <w:jc w:val="center"/>
              <w:rPr>
                <w:b/>
              </w:rPr>
            </w:pPr>
          </w:p>
          <w:p w:rsidR="00E31454" w:rsidRPr="00AD3B32" w:rsidRDefault="00E31454" w:rsidP="00AD3B32">
            <w:pPr>
              <w:pStyle w:val="Akapitzlist"/>
              <w:ind w:left="0"/>
              <w:jc w:val="center"/>
              <w:rPr>
                <w:b/>
              </w:rPr>
            </w:pPr>
          </w:p>
          <w:p w:rsidR="00E31454" w:rsidRPr="00AD3B32" w:rsidRDefault="00E31454" w:rsidP="00AD3B3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E31454" w:rsidRPr="00AD3B32" w:rsidTr="00AD3B32">
        <w:tc>
          <w:tcPr>
            <w:tcW w:w="2405" w:type="dxa"/>
            <w:vAlign w:val="center"/>
          </w:tcPr>
          <w:p w:rsidR="00E31454" w:rsidRPr="00AD3B32" w:rsidRDefault="00E31454" w:rsidP="00D32ABA">
            <w:pPr>
              <w:rPr>
                <w:b/>
              </w:rPr>
            </w:pPr>
            <w:r w:rsidRPr="00AD3B32">
              <w:rPr>
                <w:b/>
              </w:rPr>
              <w:t xml:space="preserve">Profilaktyczne świadczenie stomatologiczne dla dziecka w </w:t>
            </w:r>
            <w:r w:rsidRPr="00AD3B32">
              <w:rPr>
                <w:b/>
              </w:rPr>
              <w:br/>
              <w:t xml:space="preserve">7-10. roku życia  </w:t>
            </w:r>
          </w:p>
        </w:tc>
        <w:tc>
          <w:tcPr>
            <w:tcW w:w="9356" w:type="dxa"/>
            <w:vAlign w:val="center"/>
          </w:tcPr>
          <w:p w:rsidR="00E31454" w:rsidRPr="00AD3B32" w:rsidRDefault="00E31454" w:rsidP="00D32ABA">
            <w:pPr>
              <w:pStyle w:val="Akapitzlist"/>
              <w:numPr>
                <w:ilvl w:val="0"/>
                <w:numId w:val="2"/>
              </w:numPr>
              <w:jc w:val="both"/>
            </w:pPr>
            <w:r w:rsidRPr="00AD3B32">
              <w:t>Badanie lekarskie stomatologiczne, które obejmuje również instruktaż higieny jamy ustnej</w:t>
            </w:r>
          </w:p>
          <w:p w:rsidR="00E31454" w:rsidRPr="00AD3B32" w:rsidRDefault="00E31454" w:rsidP="00D32ABA">
            <w:pPr>
              <w:pStyle w:val="Akapitzlist"/>
              <w:numPr>
                <w:ilvl w:val="0"/>
                <w:numId w:val="2"/>
              </w:numPr>
              <w:jc w:val="both"/>
            </w:pPr>
            <w:r w:rsidRPr="00AD3B32">
              <w:t xml:space="preserve">Ocena stanu uzębienia za pomocą wskaźnika </w:t>
            </w:r>
            <w:proofErr w:type="spellStart"/>
            <w:r w:rsidRPr="00AD3B32">
              <w:t>puw</w:t>
            </w:r>
            <w:proofErr w:type="spellEnd"/>
            <w:r w:rsidRPr="00AD3B32">
              <w:t xml:space="preserve"> dla zębów mlecznych i PUW dla zębów stałych oraz ocena wad zgryzu.</w:t>
            </w:r>
          </w:p>
          <w:p w:rsidR="00E31454" w:rsidRPr="00AD3B32" w:rsidRDefault="00E31454" w:rsidP="00D32ABA">
            <w:pPr>
              <w:pStyle w:val="Akapitzlist"/>
              <w:numPr>
                <w:ilvl w:val="0"/>
                <w:numId w:val="2"/>
              </w:numPr>
              <w:jc w:val="both"/>
            </w:pPr>
            <w:r w:rsidRPr="00AD3B32">
              <w:t>Kwalifikacja do szczególnej opieki stomatologicznej w zakresie podstawowego leczenia stomatologicznego lub specjalistycznego leczenia stomatologicznego.</w:t>
            </w:r>
          </w:p>
          <w:p w:rsidR="00E31454" w:rsidRPr="00AD3B32" w:rsidRDefault="00E31454" w:rsidP="00D32ABA">
            <w:pPr>
              <w:pStyle w:val="Akapitzlist"/>
              <w:numPr>
                <w:ilvl w:val="0"/>
                <w:numId w:val="2"/>
              </w:numPr>
              <w:jc w:val="both"/>
            </w:pPr>
            <w:r w:rsidRPr="00AD3B32">
              <w:t>Profilaktyka profesjonalna próchnicy, w tym profilaktyka fluorkowa przy braku przeciwwskazań.</w:t>
            </w:r>
          </w:p>
        </w:tc>
        <w:tc>
          <w:tcPr>
            <w:tcW w:w="2233" w:type="dxa"/>
          </w:tcPr>
          <w:p w:rsidR="00E31454" w:rsidRPr="00AD3B32" w:rsidRDefault="00E31454" w:rsidP="00AD3B32">
            <w:pPr>
              <w:pStyle w:val="Akapitzlist"/>
              <w:ind w:left="0"/>
              <w:jc w:val="center"/>
              <w:rPr>
                <w:b/>
              </w:rPr>
            </w:pPr>
          </w:p>
          <w:p w:rsidR="00E31454" w:rsidRPr="00AD3B32" w:rsidRDefault="00E31454" w:rsidP="00AD3B32">
            <w:pPr>
              <w:pStyle w:val="Akapitzlist"/>
              <w:ind w:left="0"/>
              <w:jc w:val="center"/>
              <w:rPr>
                <w:b/>
              </w:rPr>
            </w:pPr>
          </w:p>
          <w:p w:rsidR="00E31454" w:rsidRPr="00AD3B32" w:rsidRDefault="00E31454" w:rsidP="00AD3B32">
            <w:pPr>
              <w:pStyle w:val="Akapitzlist"/>
              <w:ind w:left="0"/>
              <w:jc w:val="center"/>
              <w:rPr>
                <w:b/>
              </w:rPr>
            </w:pPr>
          </w:p>
          <w:p w:rsidR="00E31454" w:rsidRPr="00AD3B32" w:rsidRDefault="00835CBB" w:rsidP="00AD3B32">
            <w:pPr>
              <w:pStyle w:val="Akapitzlist"/>
              <w:ind w:left="0"/>
              <w:jc w:val="center"/>
              <w:rPr>
                <w:b/>
              </w:rPr>
            </w:pPr>
            <w:r w:rsidRPr="00AD3B32">
              <w:rPr>
                <w:b/>
              </w:rPr>
              <w:t>279</w:t>
            </w:r>
          </w:p>
          <w:p w:rsidR="00E31454" w:rsidRPr="00AD3B32" w:rsidRDefault="00E31454" w:rsidP="00AD3B32">
            <w:pPr>
              <w:pStyle w:val="Akapitzlist"/>
              <w:ind w:left="0"/>
              <w:jc w:val="center"/>
              <w:rPr>
                <w:b/>
              </w:rPr>
            </w:pPr>
          </w:p>
          <w:p w:rsidR="00E31454" w:rsidRPr="00AD3B32" w:rsidRDefault="00E31454" w:rsidP="00AD3B3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E31454" w:rsidRPr="00AD3B32" w:rsidTr="00AD3B32">
        <w:tc>
          <w:tcPr>
            <w:tcW w:w="2405" w:type="dxa"/>
            <w:vAlign w:val="center"/>
          </w:tcPr>
          <w:p w:rsidR="00E31454" w:rsidRPr="00AD3B32" w:rsidRDefault="00E31454" w:rsidP="00D32ABA">
            <w:pPr>
              <w:rPr>
                <w:b/>
              </w:rPr>
            </w:pPr>
            <w:r w:rsidRPr="00AD3B32">
              <w:rPr>
                <w:b/>
              </w:rPr>
              <w:t xml:space="preserve">Profilaktyczne świadczenie stomatologiczne dla dziecka </w:t>
            </w:r>
            <w:r w:rsidRPr="00AD3B32">
              <w:rPr>
                <w:b/>
              </w:rPr>
              <w:br/>
              <w:t>w 11-14. roku życia</w:t>
            </w:r>
          </w:p>
        </w:tc>
        <w:tc>
          <w:tcPr>
            <w:tcW w:w="9356" w:type="dxa"/>
            <w:vAlign w:val="center"/>
          </w:tcPr>
          <w:p w:rsidR="00E31454" w:rsidRPr="00AD3B32" w:rsidRDefault="00E31454" w:rsidP="00D32ABA">
            <w:pPr>
              <w:pStyle w:val="Akapitzlist"/>
              <w:numPr>
                <w:ilvl w:val="0"/>
                <w:numId w:val="3"/>
              </w:numPr>
              <w:jc w:val="both"/>
            </w:pPr>
            <w:r w:rsidRPr="00AD3B32">
              <w:t>Badanie lekarskie stomatologiczne, które obejmuje również instruktaż higieny jamy ustnej</w:t>
            </w:r>
          </w:p>
          <w:p w:rsidR="00E31454" w:rsidRPr="00AD3B32" w:rsidRDefault="00E31454" w:rsidP="00D32ABA">
            <w:pPr>
              <w:pStyle w:val="Akapitzlist"/>
              <w:numPr>
                <w:ilvl w:val="0"/>
                <w:numId w:val="3"/>
              </w:numPr>
              <w:jc w:val="both"/>
            </w:pPr>
            <w:r w:rsidRPr="00AD3B32">
              <w:t xml:space="preserve">Ocena stanu uzębienia za pomocą wskaźnika </w:t>
            </w:r>
            <w:proofErr w:type="spellStart"/>
            <w:r w:rsidRPr="00AD3B32">
              <w:t>puw</w:t>
            </w:r>
            <w:proofErr w:type="spellEnd"/>
            <w:r w:rsidRPr="00AD3B32">
              <w:t xml:space="preserve"> dla zębów mlecznych i PUW dla zębów stałych, ocena stanu przyzębia oraz ocena wad zgryzu – profilaktyka ortodontyczna.</w:t>
            </w:r>
          </w:p>
          <w:p w:rsidR="00E31454" w:rsidRPr="00AD3B32" w:rsidRDefault="00E31454" w:rsidP="00D32ABA">
            <w:pPr>
              <w:pStyle w:val="Akapitzlist"/>
              <w:numPr>
                <w:ilvl w:val="0"/>
                <w:numId w:val="3"/>
              </w:numPr>
              <w:jc w:val="both"/>
            </w:pPr>
            <w:r w:rsidRPr="00AD3B32">
              <w:t>Kwalifikacja do szczególnej opieki stomatologicznej w zakresie podstawowego leczenia stomatologicznego lub specjalistycznego leczenia stomatologicznego.</w:t>
            </w:r>
          </w:p>
          <w:p w:rsidR="00E31454" w:rsidRPr="00AD3B32" w:rsidRDefault="00E31454" w:rsidP="00D32ABA">
            <w:pPr>
              <w:pStyle w:val="Akapitzlist"/>
              <w:numPr>
                <w:ilvl w:val="0"/>
                <w:numId w:val="3"/>
              </w:numPr>
              <w:jc w:val="both"/>
            </w:pPr>
            <w:r w:rsidRPr="00AD3B32">
              <w:t>Profesjonalna profilaktyka fluorkowa. Dotyczy zębów mlecznych i stałych.</w:t>
            </w:r>
          </w:p>
          <w:p w:rsidR="00E31454" w:rsidRPr="00AD3B32" w:rsidRDefault="00E31454" w:rsidP="00D32ABA">
            <w:pPr>
              <w:jc w:val="both"/>
            </w:pPr>
          </w:p>
        </w:tc>
        <w:tc>
          <w:tcPr>
            <w:tcW w:w="2233" w:type="dxa"/>
          </w:tcPr>
          <w:p w:rsidR="00E31454" w:rsidRPr="00AD3B32" w:rsidRDefault="00E31454" w:rsidP="00AD3B32">
            <w:pPr>
              <w:pStyle w:val="Akapitzlist"/>
              <w:ind w:left="0"/>
              <w:jc w:val="center"/>
              <w:rPr>
                <w:b/>
              </w:rPr>
            </w:pPr>
          </w:p>
          <w:p w:rsidR="00E31454" w:rsidRPr="00AD3B32" w:rsidRDefault="00E31454" w:rsidP="00AD3B32">
            <w:pPr>
              <w:pStyle w:val="Akapitzlist"/>
              <w:ind w:left="0"/>
              <w:jc w:val="center"/>
              <w:rPr>
                <w:b/>
              </w:rPr>
            </w:pPr>
          </w:p>
          <w:p w:rsidR="00E31454" w:rsidRPr="00AD3B32" w:rsidRDefault="00E31454" w:rsidP="00AD3B32">
            <w:pPr>
              <w:pStyle w:val="Akapitzlist"/>
              <w:ind w:left="0"/>
              <w:jc w:val="center"/>
              <w:rPr>
                <w:b/>
              </w:rPr>
            </w:pPr>
          </w:p>
          <w:p w:rsidR="00E31454" w:rsidRPr="00AD3B32" w:rsidRDefault="00835CBB" w:rsidP="00AD3B32">
            <w:pPr>
              <w:pStyle w:val="Akapitzlist"/>
              <w:ind w:left="0"/>
              <w:jc w:val="center"/>
              <w:rPr>
                <w:b/>
              </w:rPr>
            </w:pPr>
            <w:r w:rsidRPr="00AD3B32">
              <w:rPr>
                <w:b/>
              </w:rPr>
              <w:t>163</w:t>
            </w:r>
          </w:p>
          <w:p w:rsidR="00E31454" w:rsidRPr="00AD3B32" w:rsidRDefault="00E31454" w:rsidP="00AD3B32">
            <w:pPr>
              <w:pStyle w:val="Akapitzlist"/>
              <w:ind w:left="0"/>
              <w:jc w:val="center"/>
              <w:rPr>
                <w:b/>
              </w:rPr>
            </w:pPr>
          </w:p>
          <w:p w:rsidR="00E31454" w:rsidRPr="00AD3B32" w:rsidRDefault="00E31454" w:rsidP="00AD3B3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E31454" w:rsidRPr="00AD3B32" w:rsidRDefault="00E31454" w:rsidP="00AD3B32">
      <w:pPr>
        <w:pStyle w:val="Tekstpodstawowy"/>
        <w:tabs>
          <w:tab w:val="left" w:pos="1358"/>
        </w:tabs>
        <w:spacing w:line="276" w:lineRule="auto"/>
        <w:rPr>
          <w:kern w:val="144"/>
        </w:rPr>
      </w:pPr>
    </w:p>
    <w:sectPr w:rsidR="00E31454" w:rsidRPr="00AD3B32" w:rsidSect="00AD3B3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51D6"/>
    <w:multiLevelType w:val="hybridMultilevel"/>
    <w:tmpl w:val="394A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0419F"/>
    <w:multiLevelType w:val="hybridMultilevel"/>
    <w:tmpl w:val="7F705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F1F48"/>
    <w:multiLevelType w:val="hybridMultilevel"/>
    <w:tmpl w:val="46AE0C92"/>
    <w:lvl w:ilvl="0" w:tplc="452E79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61"/>
    <w:rsid w:val="000516FF"/>
    <w:rsid w:val="001E3851"/>
    <w:rsid w:val="00527479"/>
    <w:rsid w:val="00811B06"/>
    <w:rsid w:val="00835CBB"/>
    <w:rsid w:val="00AD3B32"/>
    <w:rsid w:val="00B62575"/>
    <w:rsid w:val="00BB0B61"/>
    <w:rsid w:val="00BC6488"/>
    <w:rsid w:val="00E31454"/>
    <w:rsid w:val="00E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38DA4-31B0-4199-AB30-E8ED2EFA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0B6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B0B6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B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4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5C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C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krzysztofkwasniewicz@ADCASUS.LOCAL</dc:creator>
  <cp:keywords/>
  <dc:description/>
  <cp:lastModifiedBy>Elżbieta Rusin</cp:lastModifiedBy>
  <cp:revision>5</cp:revision>
  <cp:lastPrinted>2018-09-13T12:17:00Z</cp:lastPrinted>
  <dcterms:created xsi:type="dcterms:W3CDTF">2018-09-13T13:01:00Z</dcterms:created>
  <dcterms:modified xsi:type="dcterms:W3CDTF">2018-09-14T10:19:00Z</dcterms:modified>
</cp:coreProperties>
</file>